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30" w:rsidRDefault="003F7230">
      <w:pPr>
        <w:rPr>
          <w:lang w:val="ka-GE"/>
        </w:rPr>
      </w:pPr>
      <w:bookmarkStart w:id="0" w:name="_GoBack"/>
      <w:bookmarkEnd w:id="0"/>
    </w:p>
    <w:p w:rsidR="003F7230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F66C1">
        <w:rPr>
          <w:rFonts w:ascii="Sylfaen" w:hAnsi="Sylfaen"/>
          <w:b/>
          <w:noProof/>
          <w:sz w:val="22"/>
          <w:szCs w:val="22"/>
          <w:lang w:val="ka-GE"/>
        </w:rPr>
        <w:t>CSR-</w:t>
      </w:r>
      <w:r>
        <w:rPr>
          <w:rFonts w:ascii="Sylfaen" w:hAnsi="Sylfaen"/>
          <w:b/>
          <w:noProof/>
          <w:sz w:val="22"/>
          <w:szCs w:val="22"/>
          <w:lang w:val="ka-GE"/>
        </w:rPr>
        <w:t>ის</w:t>
      </w:r>
      <w:r w:rsidRPr="000C5CD1">
        <w:rPr>
          <w:rFonts w:ascii="Sylfaen" w:hAnsi="Sylfaen"/>
          <w:b/>
          <w:noProof/>
          <w:sz w:val="22"/>
          <w:szCs w:val="22"/>
          <w:lang w:val="ka-GE"/>
        </w:rPr>
        <w:t xml:space="preserve"> დაინტერესებულ მხარეთა ფორუმის დაფუძნების ღონისძიება</w:t>
      </w:r>
    </w:p>
    <w:p w:rsidR="003F7230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0C5CD1">
        <w:rPr>
          <w:rFonts w:ascii="Sylfaen" w:hAnsi="Sylfaen"/>
          <w:noProof/>
          <w:sz w:val="22"/>
          <w:szCs w:val="22"/>
          <w:lang w:val="ka-GE"/>
        </w:rPr>
        <w:t xml:space="preserve">14 დეკემბერს, ევროკავშირისა და კონრად ადენაუერის ფონდის (KAS) მხარდაჭერით, „საქართველოს სტრატეგიული კვლევებისა და განვითარების ცენტრის“ (CSRDG) ორგანიზებით, </w:t>
      </w:r>
      <w:r w:rsidRPr="00C778D4">
        <w:rPr>
          <w:rFonts w:ascii="Sylfaen" w:hAnsi="Sylfaen"/>
          <w:noProof/>
          <w:sz w:val="22"/>
          <w:szCs w:val="22"/>
          <w:lang w:val="ka-GE"/>
        </w:rPr>
        <w:t>CSR-ის დაინტერესებულ მხარეთა ფორუმის დაფუძნების ღონისძიება გაიმართა.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:rsidR="003F7230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F66C1">
        <w:rPr>
          <w:rFonts w:ascii="Sylfaen" w:hAnsi="Sylfaen"/>
          <w:noProof/>
          <w:sz w:val="22"/>
          <w:szCs w:val="22"/>
          <w:lang w:val="ka-GE"/>
        </w:rPr>
        <w:t xml:space="preserve">CSR </w:t>
      </w:r>
      <w:r w:rsidRPr="000C5CD1">
        <w:rPr>
          <w:rFonts w:ascii="Sylfaen" w:hAnsi="Sylfaen"/>
          <w:noProof/>
          <w:sz w:val="22"/>
          <w:szCs w:val="22"/>
          <w:lang w:val="ka-GE"/>
        </w:rPr>
        <w:t>ფორუმი</w:t>
      </w:r>
      <w:r w:rsidRPr="002F66C1">
        <w:rPr>
          <w:rFonts w:ascii="Sylfaen" w:hAnsi="Sylfaen"/>
          <w:noProof/>
          <w:sz w:val="22"/>
          <w:szCs w:val="22"/>
          <w:lang w:val="ka-GE"/>
        </w:rPr>
        <w:t>,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 რომელიც სხვადასხვა სექტორთა წარმომადგენლების მიერ დაფუძნდა, </w:t>
      </w:r>
      <w:r w:rsidRPr="002F66C1">
        <w:rPr>
          <w:rFonts w:ascii="Sylfaen" w:hAnsi="Sylfaen"/>
          <w:noProof/>
          <w:sz w:val="22"/>
          <w:szCs w:val="22"/>
          <w:lang w:val="ka-GE"/>
        </w:rPr>
        <w:t>CSR-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ის </w:t>
      </w:r>
      <w:r>
        <w:rPr>
          <w:rFonts w:ascii="Sylfaen" w:hAnsi="Sylfaen"/>
          <w:noProof/>
          <w:sz w:val="22"/>
          <w:szCs w:val="22"/>
          <w:lang w:val="ka-GE"/>
        </w:rPr>
        <w:t>ხელშემწყობი პ</w:t>
      </w:r>
      <w:r w:rsidRPr="000C5CD1">
        <w:rPr>
          <w:rFonts w:ascii="Sylfaen" w:hAnsi="Sylfaen"/>
          <w:noProof/>
          <w:sz w:val="22"/>
          <w:szCs w:val="22"/>
          <w:lang w:val="ka-GE"/>
        </w:rPr>
        <w:t>ოლიტიკის საკითხებზე დიალოგისა და თანამშრომლობის უნიკალურ პლატფორმას შექმნის.</w:t>
      </w:r>
    </w:p>
    <w:p w:rsidR="003F7230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rFonts w:cstheme="minorHAnsi"/>
          <w:bCs/>
          <w:sz w:val="20"/>
          <w:szCs w:val="20"/>
          <w:lang w:val="ka-GE"/>
        </w:rPr>
      </w:pPr>
      <w:r w:rsidRPr="00FF307D">
        <w:rPr>
          <w:rFonts w:ascii="Sylfaen" w:hAnsi="Sylfaen"/>
          <w:noProof/>
          <w:sz w:val="22"/>
          <w:szCs w:val="22"/>
          <w:lang w:val="ka-GE"/>
        </w:rPr>
        <w:t xml:space="preserve">საქართველოში ევროინტეგრაციის პროცესის დაჩქარების კვალდაკვალ სულ უფრო დიდ მნიშვნელობას იძენს კორპორაციული პასუხისმგებლობის/პასუხისმგებელი ბიზნესსაქმიანობის განვითარების ხელშეწყობა სახელმწიფო  დონეზე. ევროკავშირის ქვეყნების უმრავლესობის მთავრობა ახორციელებს CSR-ის მხარდამჭერ აქტიურ პოლიტიკას. ასევე გავრცელებული პრაქტიკაა სამივე სექტორის მონაწილეობით საკონსულტაციო ორგანოების - </w:t>
      </w:r>
      <w:r w:rsidRPr="002F66C1">
        <w:rPr>
          <w:rFonts w:ascii="Sylfaen" w:hAnsi="Sylfaen"/>
          <w:noProof/>
          <w:sz w:val="22"/>
          <w:szCs w:val="22"/>
          <w:lang w:val="ka-GE"/>
        </w:rPr>
        <w:t>CSR</w:t>
      </w:r>
      <w:r>
        <w:rPr>
          <w:rFonts w:ascii="Sylfaen" w:hAnsi="Sylfaen"/>
          <w:noProof/>
          <w:sz w:val="22"/>
          <w:szCs w:val="22"/>
          <w:lang w:val="ka-GE"/>
        </w:rPr>
        <w:t xml:space="preserve">-ის ფორუმების თუ პლატფორმების დაფუძნება, რომლებიც პოლიტიკის ფორმირებაში სხვადასსხვა სექტორის ჩართულობას უწყობს ხელს. საქართველოში </w:t>
      </w:r>
      <w:r w:rsidRPr="002F66C1">
        <w:rPr>
          <w:rFonts w:ascii="Sylfaen" w:hAnsi="Sylfaen"/>
          <w:noProof/>
          <w:sz w:val="22"/>
          <w:szCs w:val="22"/>
          <w:lang w:val="ka-GE"/>
        </w:rPr>
        <w:t>CSR</w:t>
      </w:r>
      <w:r>
        <w:rPr>
          <w:rFonts w:ascii="Sylfaen" w:hAnsi="Sylfaen"/>
          <w:noProof/>
          <w:sz w:val="22"/>
          <w:szCs w:val="22"/>
          <w:lang w:val="ka-GE"/>
        </w:rPr>
        <w:t>-ის დაინტერესებულ მხარეთა ფორუმი სწორედ ევროპის ქვეყნების გამოცდილებაზე დაყრდნობით დაფუძნდა.</w:t>
      </w:r>
    </w:p>
    <w:p w:rsidR="003F7230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0C5CD1">
        <w:rPr>
          <w:rFonts w:ascii="Sylfaen" w:hAnsi="Sylfaen"/>
          <w:noProof/>
          <w:sz w:val="22"/>
          <w:szCs w:val="22"/>
          <w:lang w:val="ka-GE"/>
        </w:rPr>
        <w:t xml:space="preserve">სასტუმრო პულმან თბილისში გამართულ საზეიმო ღონისძიებაზე, </w:t>
      </w:r>
      <w:r>
        <w:rPr>
          <w:rFonts w:ascii="Sylfaen" w:hAnsi="Sylfaen"/>
          <w:noProof/>
          <w:sz w:val="22"/>
          <w:szCs w:val="22"/>
          <w:lang w:val="ka-GE"/>
        </w:rPr>
        <w:t xml:space="preserve">ურთიერთშეთანხმების მემორანდუმს ფორუმის დაფუძნების შესახებ 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ხელი </w:t>
      </w:r>
      <w:r>
        <w:rPr>
          <w:rFonts w:ascii="Sylfaen" w:hAnsi="Sylfaen"/>
          <w:noProof/>
          <w:sz w:val="22"/>
          <w:szCs w:val="22"/>
          <w:lang w:val="ka-GE"/>
        </w:rPr>
        <w:t>მოაწერა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94864">
        <w:rPr>
          <w:rFonts w:ascii="Sylfaen" w:hAnsi="Sylfaen"/>
          <w:noProof/>
          <w:sz w:val="22"/>
          <w:szCs w:val="22"/>
          <w:lang w:val="ka-GE"/>
        </w:rPr>
        <w:t>კერძო, სამოქალაქო და საჯარო სექტორის</w:t>
      </w:r>
      <w:r w:rsidRPr="00531E84">
        <w:rPr>
          <w:rFonts w:ascii="Sylfaen" w:hAnsi="Sylfaen"/>
          <w:noProof/>
          <w:sz w:val="22"/>
          <w:szCs w:val="22"/>
          <w:lang w:val="ka-GE"/>
        </w:rPr>
        <w:t xml:space="preserve"> </w:t>
      </w:r>
      <w:r>
        <w:rPr>
          <w:rFonts w:ascii="Sylfaen" w:hAnsi="Sylfaen"/>
          <w:noProof/>
          <w:sz w:val="22"/>
          <w:szCs w:val="22"/>
          <w:lang w:val="ka-GE"/>
        </w:rPr>
        <w:t xml:space="preserve">40-მდე ორგანიზაციის </w:t>
      </w:r>
      <w:r w:rsidRPr="00531E84">
        <w:rPr>
          <w:rFonts w:ascii="Sylfaen" w:hAnsi="Sylfaen"/>
          <w:noProof/>
          <w:sz w:val="22"/>
          <w:szCs w:val="22"/>
          <w:lang w:val="ka-GE"/>
        </w:rPr>
        <w:t>წარმომადგენლემა</w:t>
      </w:r>
      <w:r>
        <w:rPr>
          <w:rFonts w:ascii="Sylfaen" w:hAnsi="Sylfaen"/>
          <w:noProof/>
          <w:sz w:val="22"/>
          <w:szCs w:val="22"/>
          <w:lang w:val="ka-GE"/>
        </w:rPr>
        <w:t>:</w:t>
      </w:r>
      <w:r w:rsidRPr="00A9486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სამოქალაქო და საერთაშორისო </w:t>
      </w:r>
      <w:r>
        <w:rPr>
          <w:rFonts w:ascii="Sylfaen" w:hAnsi="Sylfaen"/>
          <w:noProof/>
          <w:sz w:val="22"/>
          <w:szCs w:val="22"/>
          <w:lang w:val="ka-GE"/>
        </w:rPr>
        <w:t>ორგანიზაციებმა</w:t>
      </w:r>
      <w:r w:rsidRPr="000C5CD1">
        <w:rPr>
          <w:rFonts w:ascii="Sylfaen" w:hAnsi="Sylfaen"/>
          <w:noProof/>
          <w:sz w:val="22"/>
          <w:szCs w:val="22"/>
          <w:lang w:val="ka-GE"/>
        </w:rPr>
        <w:t>, ბიზნეს ასოციაციებ</w:t>
      </w:r>
      <w:r>
        <w:rPr>
          <w:rFonts w:ascii="Sylfaen" w:hAnsi="Sylfaen"/>
          <w:noProof/>
          <w:sz w:val="22"/>
          <w:szCs w:val="22"/>
          <w:lang w:val="ka-GE"/>
        </w:rPr>
        <w:t>მა</w:t>
      </w:r>
      <w:r w:rsidRPr="000C5CD1">
        <w:rPr>
          <w:rFonts w:ascii="Sylfaen" w:hAnsi="Sylfaen"/>
          <w:noProof/>
          <w:sz w:val="22"/>
          <w:szCs w:val="22"/>
          <w:lang w:val="ka-GE"/>
        </w:rPr>
        <w:t>, საგანმანათლებლო</w:t>
      </w:r>
      <w:r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C5CD1">
        <w:rPr>
          <w:rFonts w:ascii="Sylfaen" w:hAnsi="Sylfaen"/>
          <w:noProof/>
          <w:sz w:val="22"/>
          <w:szCs w:val="22"/>
          <w:lang w:val="ka-GE"/>
        </w:rPr>
        <w:t>დაწესებულები</w:t>
      </w:r>
      <w:r>
        <w:rPr>
          <w:rFonts w:ascii="Sylfaen" w:hAnsi="Sylfaen"/>
          <w:noProof/>
          <w:sz w:val="22"/>
          <w:szCs w:val="22"/>
          <w:lang w:val="ka-GE"/>
        </w:rPr>
        <w:t>ს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 და სახელმწიფო სეტორი</w:t>
      </w:r>
      <w:r>
        <w:rPr>
          <w:rFonts w:ascii="Sylfaen" w:hAnsi="Sylfaen"/>
          <w:noProof/>
          <w:sz w:val="22"/>
          <w:szCs w:val="22"/>
          <w:lang w:val="ka-GE"/>
        </w:rPr>
        <w:t>ს წარმომადგენლებმა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. </w:t>
      </w:r>
    </w:p>
    <w:p w:rsidR="003F7230" w:rsidRPr="00321326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21326">
        <w:rPr>
          <w:rFonts w:ascii="Sylfaen" w:hAnsi="Sylfaen"/>
          <w:noProof/>
          <w:sz w:val="22"/>
          <w:szCs w:val="22"/>
          <w:lang w:val="ka-GE"/>
        </w:rPr>
        <w:t>ღონისძიებაზე დამსწრეებს სიტყვით მიმართეს და CSR-ის მნიშვნელობაზე ისაუბრეს დიპლომატიური კორპუსის წარმომადგენლებმა, ქართველმა და ევროპელმა ექსპერტებმა. პანელურ დისკუსიაში, რომელიც შეეხებოდა კორპორაციული პასუხისმგებლობის მნიშვნელობა</w:t>
      </w:r>
      <w:r w:rsidRPr="00321326">
        <w:rPr>
          <w:rFonts w:ascii="Sylfaen" w:hAnsi="Sylfaen"/>
          <w:noProof/>
          <w:sz w:val="22"/>
          <w:szCs w:val="22"/>
          <w:lang w:val="ka-GE"/>
        </w:rPr>
        <w:br/>
        <w:t>ეროვნული პოლიტიკის სტრატეგიული მიზნების მიღწევისა და</w:t>
      </w:r>
      <w:r w:rsidRPr="00321326">
        <w:rPr>
          <w:rFonts w:ascii="Sylfaen" w:hAnsi="Sylfaen"/>
          <w:noProof/>
          <w:sz w:val="22"/>
          <w:szCs w:val="22"/>
          <w:lang w:val="ka-GE"/>
        </w:rPr>
        <w:br/>
        <w:t>ევროკავშირთან ასოცირების ხელშეკრულების მოთხოვნათა</w:t>
      </w:r>
      <w:r w:rsidRPr="00321326">
        <w:rPr>
          <w:rFonts w:ascii="Sylfaen" w:hAnsi="Sylfaen"/>
          <w:noProof/>
          <w:sz w:val="22"/>
          <w:szCs w:val="22"/>
          <w:lang w:val="ka-GE"/>
        </w:rPr>
        <w:br/>
        <w:t>შესრულებისათვის მონაწილეობა მიიღეს ბიზნეს სექტორისა და ხელისუფლების  წარმოადგენლებმა .</w:t>
      </w:r>
    </w:p>
    <w:p w:rsidR="003F7230" w:rsidRPr="00321326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21326">
        <w:rPr>
          <w:rFonts w:ascii="Sylfaen" w:hAnsi="Sylfaen"/>
          <w:noProof/>
          <w:sz w:val="22"/>
          <w:szCs w:val="22"/>
          <w:lang w:val="ka-GE"/>
        </w:rPr>
        <w:t>ქართველი და ევროპელი ექსპერტებისაგან შემდგარი სამუშაო ჯგუფი, ახლადდაფუძნებულ CSR ფორუმთან თანამშრომლობით და კონსულტაციებით ერთი წლის განმავლობაში იმუშავებს CSR-ის ხელშემწყობი სახელმწიფო ჩარჩო-პოლიტიკის რეკომენდაციების შემუშავებაზე</w:t>
      </w:r>
      <w:r>
        <w:rPr>
          <w:rFonts w:ascii="Sylfaen" w:hAnsi="Sylfaen"/>
          <w:noProof/>
          <w:sz w:val="22"/>
          <w:szCs w:val="22"/>
          <w:lang w:val="ka-GE"/>
        </w:rPr>
        <w:t>.</w:t>
      </w:r>
    </w:p>
    <w:p w:rsidR="003F7230" w:rsidRPr="00327CB3" w:rsidRDefault="003F7230" w:rsidP="003F7230">
      <w:pPr>
        <w:tabs>
          <w:tab w:val="left" w:pos="3555"/>
        </w:tabs>
        <w:spacing w:after="120" w:line="252" w:lineRule="auto"/>
        <w:ind w:left="171" w:right="177"/>
        <w:jc w:val="both"/>
        <w:rPr>
          <w:lang w:val="ka-GE"/>
        </w:rPr>
      </w:pPr>
      <w:r w:rsidRPr="00C778D4">
        <w:rPr>
          <w:rFonts w:ascii="Sylfaen" w:hAnsi="Sylfaen"/>
          <w:noProof/>
          <w:sz w:val="22"/>
          <w:szCs w:val="22"/>
          <w:lang w:val="ka-GE"/>
        </w:rPr>
        <w:t>CSR-ის დაინტერესებულ მხარეთა</w:t>
      </w:r>
      <w:r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321326">
        <w:rPr>
          <w:rFonts w:ascii="Sylfaen" w:hAnsi="Sylfaen"/>
          <w:noProof/>
          <w:sz w:val="22"/>
          <w:szCs w:val="22"/>
          <w:lang w:val="ka-GE"/>
        </w:rPr>
        <w:t>ფორუმის დაფუძნება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 საქართველოში </w:t>
      </w:r>
      <w:r>
        <w:rPr>
          <w:rFonts w:ascii="Sylfaen" w:hAnsi="Sylfaen"/>
          <w:noProof/>
          <w:sz w:val="22"/>
          <w:szCs w:val="22"/>
          <w:lang w:val="ka-GE"/>
        </w:rPr>
        <w:t>კორპორაციული პასუხისმგებლობის</w:t>
      </w:r>
      <w:r w:rsidRPr="000C5CD1">
        <w:rPr>
          <w:rFonts w:ascii="Sylfaen" w:hAnsi="Sylfaen"/>
          <w:noProof/>
          <w:sz w:val="22"/>
          <w:szCs w:val="22"/>
          <w:lang w:val="ka-GE"/>
        </w:rPr>
        <w:t xml:space="preserve"> განვითარებისა და მისი ხელშემწყობი გარემოს ჩამოყალიბებ</w:t>
      </w:r>
      <w:r>
        <w:rPr>
          <w:rFonts w:ascii="Sylfaen" w:hAnsi="Sylfaen"/>
          <w:noProof/>
          <w:sz w:val="22"/>
          <w:szCs w:val="22"/>
          <w:lang w:val="ka-GE"/>
        </w:rPr>
        <w:t>ისკენ წინ გადადგმული მნიშვნელოვანი ნაბიჯია.</w:t>
      </w:r>
      <w:r w:rsidRPr="004E7F90">
        <w:rPr>
          <w:rFonts w:ascii="Sylfaen" w:hAnsi="Sylfaen"/>
          <w:noProof/>
          <w:sz w:val="22"/>
          <w:szCs w:val="22"/>
          <w:lang w:val="ka-GE"/>
        </w:rPr>
        <w:t xml:space="preserve"> </w:t>
      </w:r>
      <w:r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sectPr w:rsidR="003F7230" w:rsidRPr="00327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Banner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B1"/>
    <w:rsid w:val="001B1ACB"/>
    <w:rsid w:val="00321326"/>
    <w:rsid w:val="00327CB3"/>
    <w:rsid w:val="003F7230"/>
    <w:rsid w:val="004A1F81"/>
    <w:rsid w:val="006A5175"/>
    <w:rsid w:val="00A94864"/>
    <w:rsid w:val="00AC2A20"/>
    <w:rsid w:val="00C778D4"/>
    <w:rsid w:val="00E451B1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3CC0-C3AC-4B33-8F2D-5AE271C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B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94864"/>
    <w:rPr>
      <w:rFonts w:ascii="BPGBanner" w:hAnsi="BPGBanner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30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2iqfc">
    <w:name w:val="y2iqfc"/>
    <w:basedOn w:val="DefaultParagraphFont"/>
    <w:rsid w:val="00FF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2023-10-31T15:00:00Z</dcterms:created>
  <dcterms:modified xsi:type="dcterms:W3CDTF">2023-11-01T10:49:00Z</dcterms:modified>
</cp:coreProperties>
</file>