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F6" w:rsidRPr="00524B1B" w:rsidRDefault="009A33F6" w:rsidP="009A33F6">
      <w:pPr>
        <w:spacing w:after="120" w:line="276" w:lineRule="auto"/>
        <w:rPr>
          <w:rFonts w:ascii="Sylfaen" w:hAnsi="Sylfaen"/>
          <w:b/>
        </w:rPr>
      </w:pPr>
      <w:r w:rsidRPr="00A527E1">
        <w:rPr>
          <w:rFonts w:ascii="Sylfaen" w:hAnsi="Sylfaen"/>
          <w:b/>
        </w:rPr>
        <w:t>CSR-</w:t>
      </w:r>
      <w:proofErr w:type="spellStart"/>
      <w:r w:rsidRPr="00A527E1">
        <w:rPr>
          <w:rFonts w:ascii="Sylfaen" w:hAnsi="Sylfaen"/>
          <w:b/>
        </w:rPr>
        <w:t>ის</w:t>
      </w:r>
      <w:proofErr w:type="spellEnd"/>
      <w:r w:rsidRPr="00A527E1">
        <w:rPr>
          <w:rFonts w:ascii="Sylfaen" w:hAnsi="Sylfaen"/>
          <w:b/>
        </w:rPr>
        <w:t xml:space="preserve"> </w:t>
      </w:r>
      <w:proofErr w:type="spellStart"/>
      <w:r w:rsidRPr="00A527E1">
        <w:rPr>
          <w:rFonts w:ascii="Sylfaen" w:hAnsi="Sylfaen"/>
          <w:b/>
        </w:rPr>
        <w:t>დაინტერესებულ</w:t>
      </w:r>
      <w:proofErr w:type="spellEnd"/>
      <w:r w:rsidRPr="00A527E1">
        <w:rPr>
          <w:rFonts w:ascii="Sylfaen" w:hAnsi="Sylfaen"/>
          <w:b/>
        </w:rPr>
        <w:t xml:space="preserve"> </w:t>
      </w:r>
      <w:proofErr w:type="spellStart"/>
      <w:r w:rsidRPr="00A527E1">
        <w:rPr>
          <w:rFonts w:ascii="Sylfaen" w:hAnsi="Sylfaen"/>
          <w:b/>
        </w:rPr>
        <w:t>მხარეთა</w:t>
      </w:r>
      <w:proofErr w:type="spellEnd"/>
      <w:r w:rsidRPr="00A527E1">
        <w:rPr>
          <w:rFonts w:ascii="Sylfaen" w:hAnsi="Sylfaen"/>
          <w:b/>
        </w:rPr>
        <w:t xml:space="preserve"> </w:t>
      </w:r>
      <w:proofErr w:type="spellStart"/>
      <w:proofErr w:type="gramStart"/>
      <w:r w:rsidRPr="00A527E1">
        <w:rPr>
          <w:rFonts w:ascii="Sylfaen" w:hAnsi="Sylfaen"/>
          <w:b/>
        </w:rPr>
        <w:t>ფორუმის</w:t>
      </w:r>
      <w:proofErr w:type="spellEnd"/>
      <w:r w:rsidRPr="00A527E1">
        <w:rPr>
          <w:rFonts w:ascii="Sylfaen" w:hAnsi="Sylfaen"/>
          <w:b/>
        </w:rPr>
        <w:t xml:space="preserve">  </w:t>
      </w:r>
      <w:proofErr w:type="spellStart"/>
      <w:r w:rsidRPr="00A527E1">
        <w:rPr>
          <w:rFonts w:ascii="Sylfaen" w:hAnsi="Sylfaen"/>
          <w:b/>
        </w:rPr>
        <w:t>მეორე</w:t>
      </w:r>
      <w:proofErr w:type="spellEnd"/>
      <w:proofErr w:type="gramEnd"/>
      <w:r w:rsidRPr="00A527E1">
        <w:rPr>
          <w:rFonts w:ascii="Sylfaen" w:hAnsi="Sylfaen"/>
          <w:b/>
        </w:rPr>
        <w:t xml:space="preserve"> </w:t>
      </w:r>
      <w:proofErr w:type="spellStart"/>
      <w:r w:rsidRPr="00A527E1">
        <w:rPr>
          <w:rFonts w:ascii="Sylfaen" w:hAnsi="Sylfaen"/>
          <w:b/>
        </w:rPr>
        <w:t>სამუშაო</w:t>
      </w:r>
      <w:proofErr w:type="spellEnd"/>
      <w:r w:rsidRPr="00A527E1">
        <w:rPr>
          <w:rFonts w:ascii="Sylfaen" w:hAnsi="Sylfaen"/>
          <w:b/>
        </w:rPr>
        <w:t xml:space="preserve"> </w:t>
      </w:r>
      <w:proofErr w:type="spellStart"/>
      <w:r w:rsidRPr="00A527E1">
        <w:rPr>
          <w:rFonts w:ascii="Sylfaen" w:hAnsi="Sylfaen"/>
          <w:b/>
        </w:rPr>
        <w:t>შეხვედრა</w:t>
      </w:r>
      <w:proofErr w:type="spellEnd"/>
    </w:p>
    <w:p w:rsidR="009A33F6" w:rsidRPr="008B7A24" w:rsidRDefault="009A33F6" w:rsidP="009A33F6">
      <w:pPr>
        <w:spacing w:after="120" w:line="276" w:lineRule="auto"/>
        <w:rPr>
          <w:rFonts w:ascii="Sylfaen" w:hAnsi="Sylfaen"/>
          <w:i/>
          <w:lang w:val="ka-GE"/>
        </w:rPr>
      </w:pPr>
      <w:r w:rsidRPr="008B7A24">
        <w:rPr>
          <w:rFonts w:ascii="Sylfaen" w:hAnsi="Sylfaen"/>
          <w:i/>
          <w:lang w:val="ka-GE"/>
        </w:rPr>
        <w:t>13 ოქტომბერი, 2023</w:t>
      </w:r>
    </w:p>
    <w:p w:rsidR="009A33F6" w:rsidRPr="00524B1B" w:rsidRDefault="009A33F6" w:rsidP="009A33F6">
      <w:pPr>
        <w:spacing w:after="120" w:line="276" w:lineRule="auto"/>
        <w:rPr>
          <w:rFonts w:ascii="Sylfaen" w:hAnsi="Sylfaen"/>
        </w:rPr>
      </w:pPr>
      <w:proofErr w:type="spellStart"/>
      <w:r w:rsidRPr="00524B1B">
        <w:rPr>
          <w:rFonts w:ascii="Sylfaen" w:hAnsi="Sylfaen"/>
        </w:rPr>
        <w:t>სტრატეგიული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კვლევებისა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განვითარების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ცენტრის</w:t>
      </w:r>
      <w:proofErr w:type="spellEnd"/>
      <w:r w:rsidRPr="00524B1B">
        <w:rPr>
          <w:rFonts w:ascii="Sylfaen" w:hAnsi="Sylfaen"/>
        </w:rPr>
        <w:t xml:space="preserve"> (CSRDG) </w:t>
      </w:r>
      <w:proofErr w:type="spellStart"/>
      <w:r w:rsidRPr="00524B1B">
        <w:rPr>
          <w:rFonts w:ascii="Sylfaen" w:hAnsi="Sylfaen"/>
        </w:rPr>
        <w:t>ინიციატივით</w:t>
      </w:r>
      <w:proofErr w:type="spellEnd"/>
      <w:r w:rsidRPr="00524B1B">
        <w:rPr>
          <w:rFonts w:ascii="Sylfaen" w:hAnsi="Sylfaen"/>
        </w:rPr>
        <w:t xml:space="preserve">, </w:t>
      </w:r>
      <w:r w:rsidR="008B7A24" w:rsidRPr="00524B1B">
        <w:rPr>
          <w:rFonts w:ascii="Sylfaen" w:hAnsi="Sylfaen"/>
        </w:rPr>
        <w:t xml:space="preserve">13 </w:t>
      </w:r>
      <w:proofErr w:type="spellStart"/>
      <w:r w:rsidR="008B7A24" w:rsidRPr="00524B1B">
        <w:rPr>
          <w:rFonts w:ascii="Sylfaen" w:hAnsi="Sylfaen"/>
        </w:rPr>
        <w:t>ოქტომბერს</w:t>
      </w:r>
      <w:bookmarkStart w:id="0" w:name="_GoBack"/>
      <w:bookmarkEnd w:id="0"/>
      <w:proofErr w:type="spellEnd"/>
      <w:r w:rsidR="008B7A24"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საქართველოს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კორპორაციული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სოციალური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პასუხისმგებლობის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დაინტერესებულ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მხარეთა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ფორუმის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მეორე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სამუშაო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შეხვედრა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გაიმართა</w:t>
      </w:r>
      <w:proofErr w:type="spellEnd"/>
      <w:r w:rsidRPr="00524B1B">
        <w:rPr>
          <w:rFonts w:ascii="Sylfaen" w:hAnsi="Sylfaen"/>
        </w:rPr>
        <w:t xml:space="preserve">. </w:t>
      </w:r>
    </w:p>
    <w:p w:rsidR="009A33F6" w:rsidRPr="00524B1B" w:rsidRDefault="009A33F6" w:rsidP="009A33F6">
      <w:pPr>
        <w:spacing w:after="120" w:line="276" w:lineRule="auto"/>
        <w:rPr>
          <w:rFonts w:ascii="Sylfaen" w:hAnsi="Sylfaen"/>
        </w:rPr>
      </w:pPr>
      <w:proofErr w:type="spellStart"/>
      <w:proofErr w:type="gramStart"/>
      <w:r w:rsidRPr="00524B1B">
        <w:rPr>
          <w:rFonts w:ascii="Sylfaen" w:hAnsi="Sylfaen"/>
        </w:rPr>
        <w:t>შეხვედრას</w:t>
      </w:r>
      <w:proofErr w:type="spellEnd"/>
      <w:r w:rsidRPr="00524B1B">
        <w:rPr>
          <w:rFonts w:ascii="Sylfaen" w:hAnsi="Sylfaen"/>
        </w:rPr>
        <w:t xml:space="preserve">  </w:t>
      </w:r>
      <w:proofErr w:type="spellStart"/>
      <w:r w:rsidRPr="00524B1B">
        <w:rPr>
          <w:rFonts w:ascii="Sylfaen" w:hAnsi="Sylfaen"/>
        </w:rPr>
        <w:t>სხვადასხვა</w:t>
      </w:r>
      <w:proofErr w:type="spellEnd"/>
      <w:proofErr w:type="gram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სამოქალაქო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საერთაშორისო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ორგანიზაციის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ბიზნეს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ასოციაციის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საგანმანათლებლო</w:t>
      </w:r>
      <w:proofErr w:type="spellEnd"/>
      <w:r w:rsidRPr="00524B1B">
        <w:rPr>
          <w:rFonts w:ascii="Sylfaen" w:hAnsi="Sylfaen"/>
        </w:rPr>
        <w:t>/</w:t>
      </w:r>
      <w:proofErr w:type="spellStart"/>
      <w:r w:rsidRPr="00524B1B">
        <w:rPr>
          <w:rFonts w:ascii="Sylfaen" w:hAnsi="Sylfaen"/>
        </w:rPr>
        <w:t>აკადემიური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დაწესებულებისა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სახელმწიფო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სექტორის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ორმოცამდე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წარმომადგენელი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დაესწრო</w:t>
      </w:r>
      <w:proofErr w:type="spellEnd"/>
      <w:r w:rsidRPr="00524B1B">
        <w:rPr>
          <w:rFonts w:ascii="Sylfaen" w:hAnsi="Sylfaen"/>
        </w:rPr>
        <w:t xml:space="preserve">. </w:t>
      </w:r>
    </w:p>
    <w:p w:rsidR="009A33F6" w:rsidRPr="00524B1B" w:rsidRDefault="009A33F6" w:rsidP="009A33F6">
      <w:pPr>
        <w:spacing w:after="120" w:line="276" w:lineRule="auto"/>
        <w:rPr>
          <w:rFonts w:ascii="Sylfaen" w:hAnsi="Sylfaen"/>
        </w:rPr>
      </w:pPr>
      <w:proofErr w:type="spellStart"/>
      <w:proofErr w:type="gramStart"/>
      <w:r w:rsidRPr="00524B1B">
        <w:rPr>
          <w:rFonts w:ascii="Sylfaen" w:hAnsi="Sylfaen"/>
        </w:rPr>
        <w:t>შეხვედრის</w:t>
      </w:r>
      <w:proofErr w:type="spellEnd"/>
      <w:proofErr w:type="gram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მასპინძელი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იყო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პროკრედიტ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ბანკი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რომელიც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საქართველოს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პასუხისმგებელი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ბიზნესის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კონკურსის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Meliora</w:t>
      </w:r>
      <w:proofErr w:type="spellEnd"/>
      <w:r w:rsidRPr="00524B1B">
        <w:rPr>
          <w:rFonts w:ascii="Sylfaen" w:hAnsi="Sylfaen"/>
        </w:rPr>
        <w:t xml:space="preserve">-ს </w:t>
      </w:r>
      <w:proofErr w:type="spellStart"/>
      <w:r w:rsidRPr="00524B1B">
        <w:rPr>
          <w:rFonts w:ascii="Sylfaen" w:hAnsi="Sylfaen"/>
        </w:rPr>
        <w:t>მთავარი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პრიზის</w:t>
      </w:r>
      <w:proofErr w:type="spellEnd"/>
      <w:r w:rsidRPr="00524B1B">
        <w:rPr>
          <w:rFonts w:ascii="Sylfaen" w:hAnsi="Sylfaen"/>
        </w:rPr>
        <w:t xml:space="preserve"> (2019 წ.) </w:t>
      </w:r>
      <w:proofErr w:type="spellStart"/>
      <w:r w:rsidRPr="00524B1B">
        <w:rPr>
          <w:rFonts w:ascii="Sylfaen" w:hAnsi="Sylfaen"/>
        </w:rPr>
        <w:t>მფლობელია</w:t>
      </w:r>
      <w:proofErr w:type="spellEnd"/>
      <w:r w:rsidRPr="00524B1B">
        <w:rPr>
          <w:rFonts w:ascii="Sylfaen" w:hAnsi="Sylfaen"/>
        </w:rPr>
        <w:t xml:space="preserve">. </w:t>
      </w:r>
      <w:proofErr w:type="spellStart"/>
      <w:proofErr w:type="gramStart"/>
      <w:r w:rsidRPr="00524B1B">
        <w:rPr>
          <w:rFonts w:ascii="Sylfaen" w:hAnsi="Sylfaen"/>
        </w:rPr>
        <w:t>კომპანიის</w:t>
      </w:r>
      <w:proofErr w:type="spellEnd"/>
      <w:proofErr w:type="gram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პოლიტიკაა</w:t>
      </w:r>
      <w:proofErr w:type="spellEnd"/>
      <w:r w:rsidRPr="00524B1B">
        <w:rPr>
          <w:rFonts w:ascii="Sylfaen" w:hAnsi="Sylfaen"/>
        </w:rPr>
        <w:t xml:space="preserve">  </w:t>
      </w:r>
      <w:proofErr w:type="spellStart"/>
      <w:r w:rsidRPr="00524B1B">
        <w:rPr>
          <w:rFonts w:ascii="Sylfaen" w:hAnsi="Sylfaen"/>
        </w:rPr>
        <w:t>არა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მხოლოდ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პასუხისმგებელი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ბიზნეს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პრაქტიკის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განხორციელება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არამედ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ზოგადად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კორპორაციული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პასუხისმგებლობის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მხარდაჭერა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ქვეყანაში</w:t>
      </w:r>
      <w:proofErr w:type="spellEnd"/>
      <w:r w:rsidRPr="00524B1B">
        <w:rPr>
          <w:rFonts w:ascii="Sylfaen" w:hAnsi="Sylfaen"/>
        </w:rPr>
        <w:t xml:space="preserve">. </w:t>
      </w:r>
      <w:proofErr w:type="spellStart"/>
      <w:proofErr w:type="gramStart"/>
      <w:r w:rsidRPr="00524B1B">
        <w:rPr>
          <w:rFonts w:ascii="Sylfaen" w:hAnsi="Sylfaen"/>
        </w:rPr>
        <w:t>ამ</w:t>
      </w:r>
      <w:proofErr w:type="spellEnd"/>
      <w:proofErr w:type="gram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პოლიტიკის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ფარგლებში,პროკრედიტ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ბანკი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მხარს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უჭერს</w:t>
      </w:r>
      <w:proofErr w:type="spellEnd"/>
      <w:r w:rsidRPr="00524B1B">
        <w:rPr>
          <w:rFonts w:ascii="Sylfaen" w:hAnsi="Sylfaen"/>
        </w:rPr>
        <w:t xml:space="preserve"> CSR </w:t>
      </w:r>
      <w:proofErr w:type="spellStart"/>
      <w:r w:rsidRPr="00524B1B">
        <w:rPr>
          <w:rFonts w:ascii="Sylfaen" w:hAnsi="Sylfaen"/>
        </w:rPr>
        <w:t>ფორუმის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მუშაობას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უმასპინძლა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ფორუმის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სამუშაო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შეხვედრას</w:t>
      </w:r>
      <w:proofErr w:type="spellEnd"/>
      <w:r w:rsidRPr="00524B1B">
        <w:rPr>
          <w:rFonts w:ascii="Sylfaen" w:hAnsi="Sylfaen"/>
        </w:rPr>
        <w:t xml:space="preserve"> 13 </w:t>
      </w:r>
      <w:proofErr w:type="spellStart"/>
      <w:r w:rsidRPr="00524B1B">
        <w:rPr>
          <w:rFonts w:ascii="Sylfaen" w:hAnsi="Sylfaen"/>
        </w:rPr>
        <w:t>ოქტომბერს</w:t>
      </w:r>
      <w:proofErr w:type="spellEnd"/>
      <w:r w:rsidRPr="00524B1B">
        <w:rPr>
          <w:rFonts w:ascii="Sylfaen" w:hAnsi="Sylfaen"/>
        </w:rPr>
        <w:t>.</w:t>
      </w:r>
    </w:p>
    <w:p w:rsidR="009A33F6" w:rsidRPr="00524B1B" w:rsidRDefault="009A33F6" w:rsidP="009A33F6">
      <w:pPr>
        <w:spacing w:after="120" w:line="276" w:lineRule="auto"/>
        <w:rPr>
          <w:rFonts w:ascii="Sylfaen" w:hAnsi="Sylfaen"/>
        </w:rPr>
      </w:pPr>
      <w:proofErr w:type="spellStart"/>
      <w:proofErr w:type="gramStart"/>
      <w:r w:rsidRPr="00524B1B">
        <w:rPr>
          <w:rFonts w:ascii="Sylfaen" w:hAnsi="Sylfaen"/>
        </w:rPr>
        <w:t>ფორუმის</w:t>
      </w:r>
      <w:proofErr w:type="spellEnd"/>
      <w:proofErr w:type="gram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წევრები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თითქმის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ერთი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წელია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აქტიურად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მსჯელობენ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კორპორაციული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პასუხისმგებლბის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ხელშემწყობი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სახელმწიფო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პოლიტიკის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რეკომენდაციებზე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რომელსაც</w:t>
      </w:r>
      <w:proofErr w:type="spellEnd"/>
      <w:r w:rsidRPr="00524B1B">
        <w:rPr>
          <w:rFonts w:ascii="Sylfaen" w:hAnsi="Sylfaen"/>
        </w:rPr>
        <w:t xml:space="preserve">  </w:t>
      </w:r>
      <w:proofErr w:type="spellStart"/>
      <w:r w:rsidRPr="00524B1B">
        <w:rPr>
          <w:rFonts w:ascii="Sylfaen" w:hAnsi="Sylfaen"/>
        </w:rPr>
        <w:t>ქართველი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უცხოელი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ექსპერტების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სამუშაო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ჯგუფი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ამზადებს</w:t>
      </w:r>
      <w:proofErr w:type="spellEnd"/>
      <w:r w:rsidRPr="00524B1B">
        <w:rPr>
          <w:rFonts w:ascii="Sylfaen" w:hAnsi="Sylfaen"/>
        </w:rPr>
        <w:t xml:space="preserve">. </w:t>
      </w:r>
      <w:proofErr w:type="spellStart"/>
      <w:proofErr w:type="gramStart"/>
      <w:r w:rsidRPr="00524B1B">
        <w:rPr>
          <w:rFonts w:ascii="Sylfaen" w:hAnsi="Sylfaen"/>
        </w:rPr>
        <w:t>სამუშაო</w:t>
      </w:r>
      <w:proofErr w:type="spellEnd"/>
      <w:proofErr w:type="gram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ჯგუფის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წევრები</w:t>
      </w:r>
      <w:proofErr w:type="spellEnd"/>
      <w:r w:rsidRPr="00524B1B">
        <w:rPr>
          <w:rFonts w:ascii="Sylfaen" w:hAnsi="Sylfaen"/>
        </w:rPr>
        <w:t xml:space="preserve">  </w:t>
      </w:r>
      <w:proofErr w:type="spellStart"/>
      <w:r w:rsidRPr="00524B1B">
        <w:rPr>
          <w:rFonts w:ascii="Sylfaen" w:hAnsi="Sylfaen"/>
        </w:rPr>
        <w:t>შეხვედრაზე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პრეზენტაციებითაც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წარდგნენ</w:t>
      </w:r>
      <w:proofErr w:type="spellEnd"/>
      <w:r w:rsidRPr="00524B1B">
        <w:rPr>
          <w:rFonts w:ascii="Sylfaen" w:hAnsi="Sylfaen"/>
        </w:rPr>
        <w:t xml:space="preserve">: </w:t>
      </w:r>
    </w:p>
    <w:p w:rsidR="009A33F6" w:rsidRPr="00524B1B" w:rsidRDefault="009A33F6" w:rsidP="009A33F6">
      <w:pPr>
        <w:pStyle w:val="ListParagraph"/>
        <w:numPr>
          <w:ilvl w:val="0"/>
          <w:numId w:val="2"/>
        </w:numPr>
        <w:spacing w:after="120" w:line="276" w:lineRule="auto"/>
        <w:rPr>
          <w:rFonts w:ascii="Sylfaen" w:hAnsi="Sylfaen"/>
        </w:rPr>
      </w:pPr>
      <w:proofErr w:type="spellStart"/>
      <w:r w:rsidRPr="00524B1B">
        <w:rPr>
          <w:rFonts w:ascii="Sylfaen" w:hAnsi="Sylfaen"/>
        </w:rPr>
        <w:t>აუდრონე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ალიოსიუტე-პაულაუსკიენე</w:t>
      </w:r>
      <w:proofErr w:type="spellEnd"/>
      <w:r w:rsidRPr="00524B1B">
        <w:rPr>
          <w:rFonts w:ascii="Sylfaen" w:hAnsi="Sylfaen"/>
        </w:rPr>
        <w:t xml:space="preserve"> — </w:t>
      </w:r>
      <w:proofErr w:type="spellStart"/>
      <w:r w:rsidRPr="00524B1B">
        <w:rPr>
          <w:rFonts w:ascii="Sylfaen" w:hAnsi="Sylfaen"/>
        </w:rPr>
        <w:t>ლიეტუვის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პასუხისმგებელი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ბიზნესის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ასოციაციის</w:t>
      </w:r>
      <w:proofErr w:type="spellEnd"/>
      <w:r w:rsidRPr="00524B1B">
        <w:rPr>
          <w:rFonts w:ascii="Sylfaen" w:hAnsi="Sylfaen"/>
        </w:rPr>
        <w:t xml:space="preserve"> (LAVA) </w:t>
      </w:r>
      <w:proofErr w:type="spellStart"/>
      <w:r w:rsidRPr="00524B1B">
        <w:rPr>
          <w:rFonts w:ascii="Sylfaen" w:hAnsi="Sylfaen"/>
        </w:rPr>
        <w:t>დირექტორი</w:t>
      </w:r>
      <w:proofErr w:type="spellEnd"/>
    </w:p>
    <w:p w:rsidR="009A33F6" w:rsidRPr="00524B1B" w:rsidRDefault="009A33F6" w:rsidP="009A33F6">
      <w:pPr>
        <w:pStyle w:val="ListParagraph"/>
        <w:numPr>
          <w:ilvl w:val="0"/>
          <w:numId w:val="2"/>
        </w:numPr>
        <w:spacing w:after="120" w:line="276" w:lineRule="auto"/>
        <w:rPr>
          <w:rFonts w:ascii="Sylfaen" w:hAnsi="Sylfaen"/>
        </w:rPr>
      </w:pPr>
      <w:proofErr w:type="spellStart"/>
      <w:r w:rsidRPr="00524B1B">
        <w:rPr>
          <w:rFonts w:ascii="Sylfaen" w:hAnsi="Sylfaen"/>
        </w:rPr>
        <w:t>გიორგი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პაპავა</w:t>
      </w:r>
      <w:proofErr w:type="spellEnd"/>
      <w:r w:rsidRPr="00524B1B">
        <w:rPr>
          <w:rFonts w:ascii="Sylfaen" w:hAnsi="Sylfaen"/>
        </w:rPr>
        <w:t xml:space="preserve"> — ISET-</w:t>
      </w:r>
      <w:proofErr w:type="spellStart"/>
      <w:r w:rsidRPr="00524B1B">
        <w:rPr>
          <w:rFonts w:ascii="Sylfaen" w:hAnsi="Sylfaen"/>
        </w:rPr>
        <w:t>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კვლევითი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ინსტიტუტი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წამყვანი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ეკონომისტი</w:t>
      </w:r>
      <w:proofErr w:type="spellEnd"/>
    </w:p>
    <w:p w:rsidR="009A33F6" w:rsidRPr="00524B1B" w:rsidRDefault="009A33F6" w:rsidP="009A33F6">
      <w:pPr>
        <w:pStyle w:val="ListParagraph"/>
        <w:numPr>
          <w:ilvl w:val="0"/>
          <w:numId w:val="2"/>
        </w:numPr>
        <w:spacing w:after="120" w:line="276" w:lineRule="auto"/>
        <w:rPr>
          <w:rFonts w:ascii="Sylfaen" w:hAnsi="Sylfaen"/>
        </w:rPr>
      </w:pPr>
      <w:proofErr w:type="spellStart"/>
      <w:r w:rsidRPr="00524B1B">
        <w:rPr>
          <w:rFonts w:ascii="Sylfaen" w:hAnsi="Sylfaen"/>
        </w:rPr>
        <w:t>დავით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მაისურაძე</w:t>
      </w:r>
      <w:proofErr w:type="spellEnd"/>
      <w:r w:rsidRPr="00524B1B">
        <w:rPr>
          <w:rFonts w:ascii="Sylfaen" w:hAnsi="Sylfaen"/>
        </w:rPr>
        <w:t xml:space="preserve"> — </w:t>
      </w:r>
      <w:proofErr w:type="spellStart"/>
      <w:r w:rsidRPr="00524B1B">
        <w:rPr>
          <w:rFonts w:ascii="Sylfaen" w:hAnsi="Sylfaen"/>
        </w:rPr>
        <w:t>ილიას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უნივერსიტეტის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ასოცირებული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პროფესორი</w:t>
      </w:r>
      <w:proofErr w:type="spellEnd"/>
    </w:p>
    <w:p w:rsidR="009A33F6" w:rsidRPr="00524B1B" w:rsidRDefault="009A33F6" w:rsidP="009A33F6">
      <w:pPr>
        <w:spacing w:after="120" w:line="276" w:lineRule="auto"/>
        <w:rPr>
          <w:rFonts w:ascii="Sylfaen" w:hAnsi="Sylfaen"/>
        </w:rPr>
      </w:pPr>
      <w:proofErr w:type="spellStart"/>
      <w:proofErr w:type="gramStart"/>
      <w:r w:rsidRPr="00524B1B">
        <w:rPr>
          <w:rFonts w:ascii="Sylfaen" w:hAnsi="Sylfaen"/>
        </w:rPr>
        <w:t>პროკრედიტ</w:t>
      </w:r>
      <w:proofErr w:type="spellEnd"/>
      <w:proofErr w:type="gram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ბანკის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წარმომადგენლებმა</w:t>
      </w:r>
      <w:proofErr w:type="spellEnd"/>
      <w:r w:rsidRPr="00524B1B">
        <w:rPr>
          <w:rFonts w:ascii="Sylfaen" w:hAnsi="Sylfaen"/>
        </w:rPr>
        <w:t xml:space="preserve"> - </w:t>
      </w:r>
      <w:proofErr w:type="spellStart"/>
      <w:r w:rsidRPr="00524B1B">
        <w:rPr>
          <w:rFonts w:ascii="Sylfaen" w:hAnsi="Sylfaen"/>
        </w:rPr>
        <w:t>ხატია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ქირიამ</w:t>
      </w:r>
      <w:proofErr w:type="spellEnd"/>
      <w:r w:rsidRPr="00524B1B">
        <w:rPr>
          <w:rFonts w:ascii="Sylfaen" w:hAnsi="Sylfaen"/>
        </w:rPr>
        <w:t xml:space="preserve"> (</w:t>
      </w:r>
      <w:proofErr w:type="spellStart"/>
      <w:r w:rsidRPr="00524B1B">
        <w:rPr>
          <w:rFonts w:ascii="Sylfaen" w:hAnsi="Sylfaen"/>
        </w:rPr>
        <w:t>ადამიანური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რესურსების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მართვის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დეპარტამენტის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ხელმძღვანელი</w:t>
      </w:r>
      <w:proofErr w:type="spellEnd"/>
      <w:r w:rsidRPr="00524B1B">
        <w:rPr>
          <w:rFonts w:ascii="Sylfaen" w:hAnsi="Sylfaen"/>
        </w:rPr>
        <w:t xml:space="preserve">) </w:t>
      </w:r>
      <w:proofErr w:type="spellStart"/>
      <w:r w:rsidRPr="00524B1B">
        <w:rPr>
          <w:rFonts w:ascii="Sylfaen" w:hAnsi="Sylfaen"/>
        </w:rPr>
        <w:t>და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ირინა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კიკვ</w:t>
      </w:r>
      <w:proofErr w:type="spellEnd"/>
      <w:r w:rsidRPr="00524B1B">
        <w:rPr>
          <w:rFonts w:ascii="Sylfaen" w:hAnsi="Sylfaen"/>
          <w:lang w:val="ka-GE"/>
        </w:rPr>
        <w:t>ა</w:t>
      </w:r>
      <w:proofErr w:type="spellStart"/>
      <w:r w:rsidRPr="00524B1B">
        <w:rPr>
          <w:rFonts w:ascii="Sylfaen" w:hAnsi="Sylfaen"/>
        </w:rPr>
        <w:t>ძემ</w:t>
      </w:r>
      <w:proofErr w:type="spellEnd"/>
      <w:r w:rsidRPr="00524B1B">
        <w:rPr>
          <w:rFonts w:ascii="Sylfaen" w:hAnsi="Sylfaen"/>
        </w:rPr>
        <w:t xml:space="preserve"> (</w:t>
      </w:r>
      <w:proofErr w:type="spellStart"/>
      <w:r w:rsidRPr="00524B1B">
        <w:rPr>
          <w:rFonts w:ascii="Sylfaen" w:hAnsi="Sylfaen"/>
        </w:rPr>
        <w:t>გარემოს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დაცვითი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დეპარტამენტის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წარმომადგენელი</w:t>
      </w:r>
      <w:proofErr w:type="spellEnd"/>
      <w:r w:rsidRPr="00524B1B">
        <w:rPr>
          <w:rFonts w:ascii="Sylfaen" w:hAnsi="Sylfaen"/>
        </w:rPr>
        <w:t xml:space="preserve">) </w:t>
      </w:r>
      <w:proofErr w:type="spellStart"/>
      <w:r w:rsidRPr="00524B1B">
        <w:rPr>
          <w:rFonts w:ascii="Sylfaen" w:hAnsi="Sylfaen"/>
        </w:rPr>
        <w:t>ბანკის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მდგრადობის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პოლიტიკა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შედეგები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მეკლედ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წარმოადგინეს</w:t>
      </w:r>
      <w:proofErr w:type="spellEnd"/>
      <w:r w:rsidRPr="00524B1B">
        <w:rPr>
          <w:rFonts w:ascii="Sylfaen" w:hAnsi="Sylfaen"/>
        </w:rPr>
        <w:t>.</w:t>
      </w:r>
    </w:p>
    <w:p w:rsidR="009A33F6" w:rsidRPr="00524B1B" w:rsidRDefault="009A33F6" w:rsidP="009A33F6">
      <w:pPr>
        <w:spacing w:after="120" w:line="276" w:lineRule="auto"/>
        <w:rPr>
          <w:rFonts w:ascii="Sylfaen" w:hAnsi="Sylfaen"/>
        </w:rPr>
      </w:pPr>
      <w:proofErr w:type="spellStart"/>
      <w:proofErr w:type="gramStart"/>
      <w:r w:rsidRPr="00524B1B">
        <w:rPr>
          <w:rFonts w:ascii="Sylfaen" w:hAnsi="Sylfaen"/>
        </w:rPr>
        <w:t>ფორუმის</w:t>
      </w:r>
      <w:proofErr w:type="spellEnd"/>
      <w:proofErr w:type="gram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წევრებს</w:t>
      </w:r>
      <w:proofErr w:type="spellEnd"/>
      <w:r w:rsidRPr="00524B1B">
        <w:rPr>
          <w:rFonts w:ascii="Sylfaen" w:hAnsi="Sylfaen"/>
        </w:rPr>
        <w:t xml:space="preserve">  </w:t>
      </w:r>
      <w:proofErr w:type="spellStart"/>
      <w:r w:rsidRPr="00524B1B">
        <w:rPr>
          <w:rFonts w:ascii="Sylfaen" w:hAnsi="Sylfaen"/>
        </w:rPr>
        <w:t>ონლაინ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ფორმატში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მიმართა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ევროპარლამენტარმა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ევროპის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სახალხო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პარტიის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ჯგუფის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ვიცე-პრეზიდენტმა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ფრენსის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ფიცჯერალდმა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რომელიც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ირლანდიის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მეწარმეობის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ყოფილი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მინისტრია</w:t>
      </w:r>
      <w:proofErr w:type="spellEnd"/>
      <w:r w:rsidRPr="00524B1B">
        <w:rPr>
          <w:rFonts w:ascii="Sylfaen" w:hAnsi="Sylfaen"/>
        </w:rPr>
        <w:t xml:space="preserve"> (Minister of Enterprise). </w:t>
      </w:r>
      <w:proofErr w:type="spellStart"/>
      <w:proofErr w:type="gramStart"/>
      <w:r w:rsidRPr="00524B1B">
        <w:rPr>
          <w:rFonts w:ascii="Sylfaen" w:hAnsi="Sylfaen"/>
        </w:rPr>
        <w:t>ქალბატონი</w:t>
      </w:r>
      <w:proofErr w:type="spellEnd"/>
      <w:proofErr w:type="gram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ფრენსისი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აქტიურად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იყო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ჩართული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ირლანდიის</w:t>
      </w:r>
      <w:proofErr w:type="spellEnd"/>
      <w:r w:rsidRPr="00524B1B">
        <w:rPr>
          <w:rFonts w:ascii="Sylfaen" w:hAnsi="Sylfaen"/>
        </w:rPr>
        <w:t xml:space="preserve"> CSR </w:t>
      </w:r>
      <w:proofErr w:type="spellStart"/>
      <w:r w:rsidRPr="00524B1B">
        <w:rPr>
          <w:rFonts w:ascii="Sylfaen" w:hAnsi="Sylfaen"/>
        </w:rPr>
        <w:t>ფორუმთან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მჭიდრო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თანამშრომლობით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ირლანდიის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ეროვნული</w:t>
      </w:r>
      <w:proofErr w:type="spellEnd"/>
      <w:r w:rsidRPr="00524B1B">
        <w:rPr>
          <w:rFonts w:ascii="Sylfaen" w:hAnsi="Sylfaen"/>
        </w:rPr>
        <w:t xml:space="preserve"> CSR </w:t>
      </w:r>
      <w:proofErr w:type="spellStart"/>
      <w:r w:rsidRPr="00524B1B">
        <w:rPr>
          <w:rFonts w:ascii="Sylfaen" w:hAnsi="Sylfaen"/>
        </w:rPr>
        <w:t>სტრატეგიის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შემუშავებასა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განხორციელებაში</w:t>
      </w:r>
      <w:proofErr w:type="spellEnd"/>
      <w:r w:rsidRPr="00524B1B">
        <w:rPr>
          <w:rFonts w:ascii="Sylfaen" w:hAnsi="Sylfaen"/>
        </w:rPr>
        <w:t xml:space="preserve">. </w:t>
      </w:r>
      <w:proofErr w:type="spellStart"/>
      <w:proofErr w:type="gramStart"/>
      <w:r w:rsidRPr="00524B1B">
        <w:rPr>
          <w:rFonts w:ascii="Sylfaen" w:hAnsi="Sylfaen"/>
        </w:rPr>
        <w:t>მისი</w:t>
      </w:r>
      <w:proofErr w:type="spellEnd"/>
      <w:proofErr w:type="gram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მიმართვა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საქართველოს</w:t>
      </w:r>
      <w:proofErr w:type="spellEnd"/>
      <w:r w:rsidRPr="00524B1B">
        <w:rPr>
          <w:rFonts w:ascii="Sylfaen" w:hAnsi="Sylfaen"/>
        </w:rPr>
        <w:t xml:space="preserve"> CSR </w:t>
      </w:r>
      <w:proofErr w:type="spellStart"/>
      <w:r w:rsidRPr="00524B1B">
        <w:rPr>
          <w:rFonts w:ascii="Sylfaen" w:hAnsi="Sylfaen"/>
        </w:rPr>
        <w:t>ფორუმის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მხარდაჭერას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ისახავდა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მიზნად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ყურადღებას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ამახვილებდა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ევროკომისიის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პოლიტიკაზე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ამ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სფეროში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ასევე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საქართველოსთვის</w:t>
      </w:r>
      <w:proofErr w:type="spellEnd"/>
      <w:r w:rsidRPr="00524B1B">
        <w:rPr>
          <w:rFonts w:ascii="Sylfaen" w:hAnsi="Sylfaen"/>
        </w:rPr>
        <w:t xml:space="preserve"> CSR-</w:t>
      </w:r>
      <w:proofErr w:type="spellStart"/>
      <w:r w:rsidRPr="00524B1B">
        <w:rPr>
          <w:rFonts w:ascii="Sylfaen" w:hAnsi="Sylfaen"/>
        </w:rPr>
        <w:t>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ხელშემწყობი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ეროვნული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პოლიტიკის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შემუშავების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მნიშვნელობაზე</w:t>
      </w:r>
      <w:proofErr w:type="spellEnd"/>
      <w:r w:rsidRPr="00524B1B">
        <w:rPr>
          <w:rFonts w:ascii="Sylfaen" w:hAnsi="Sylfaen"/>
        </w:rPr>
        <w:t>.</w:t>
      </w:r>
    </w:p>
    <w:p w:rsidR="009A33F6" w:rsidRPr="00524B1B" w:rsidRDefault="009A33F6" w:rsidP="009A33F6">
      <w:pPr>
        <w:spacing w:after="120" w:line="276" w:lineRule="auto"/>
        <w:rPr>
          <w:rFonts w:ascii="Sylfaen" w:hAnsi="Sylfaen"/>
          <w:lang w:val="ka-GE"/>
        </w:rPr>
      </w:pPr>
      <w:proofErr w:type="spellStart"/>
      <w:proofErr w:type="gramStart"/>
      <w:r w:rsidRPr="00524B1B">
        <w:rPr>
          <w:rFonts w:ascii="Sylfaen" w:hAnsi="Sylfaen"/>
        </w:rPr>
        <w:t>სამუშაო</w:t>
      </w:r>
      <w:proofErr w:type="spellEnd"/>
      <w:proofErr w:type="gram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შეხვედრაზე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ფორუმის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წევრებმა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განიხილეს</w:t>
      </w:r>
      <w:proofErr w:type="spellEnd"/>
      <w:r w:rsidRPr="00524B1B">
        <w:rPr>
          <w:rFonts w:ascii="Sylfaen" w:hAnsi="Sylfaen"/>
        </w:rPr>
        <w:t xml:space="preserve">  CSR-</w:t>
      </w:r>
      <w:proofErr w:type="spellStart"/>
      <w:r w:rsidRPr="00524B1B">
        <w:rPr>
          <w:rFonts w:ascii="Sylfaen" w:hAnsi="Sylfaen"/>
        </w:rPr>
        <w:t>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მხარდამჭერი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სახელმწიფო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ჩარჩო-პოლიტიკის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პირველი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სამუშაო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ვერსია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და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იმსჯელეს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იმ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რეკომენდაციებზე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რომლებიც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lastRenderedPageBreak/>
        <w:t>უნდა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წარედგინოს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საქართველოს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მთავრობას</w:t>
      </w:r>
      <w:proofErr w:type="spellEnd"/>
      <w:r w:rsidRPr="00524B1B">
        <w:rPr>
          <w:rFonts w:ascii="Sylfaen" w:hAnsi="Sylfaen"/>
        </w:rPr>
        <w:t xml:space="preserve">. </w:t>
      </w:r>
      <w:proofErr w:type="spellStart"/>
      <w:proofErr w:type="gramStart"/>
      <w:r w:rsidRPr="00524B1B">
        <w:rPr>
          <w:rFonts w:ascii="Sylfaen" w:hAnsi="Sylfaen"/>
        </w:rPr>
        <w:t>დისკუსიის</w:t>
      </w:r>
      <w:proofErr w:type="spellEnd"/>
      <w:proofErr w:type="gram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ფარგლებში</w:t>
      </w:r>
      <w:proofErr w:type="spellEnd"/>
      <w:r w:rsidRPr="00524B1B">
        <w:rPr>
          <w:rFonts w:ascii="Sylfaen" w:hAnsi="Sylfaen"/>
        </w:rPr>
        <w:t xml:space="preserve">, </w:t>
      </w:r>
      <w:proofErr w:type="spellStart"/>
      <w:r w:rsidRPr="00524B1B">
        <w:rPr>
          <w:rFonts w:ascii="Sylfaen" w:hAnsi="Sylfaen"/>
        </w:rPr>
        <w:t>მხარეებმა</w:t>
      </w:r>
      <w:proofErr w:type="spellEnd"/>
      <w:r w:rsidRPr="00524B1B">
        <w:rPr>
          <w:rFonts w:ascii="Sylfaen" w:hAnsi="Sylfaen"/>
        </w:rPr>
        <w:t xml:space="preserve"> </w:t>
      </w:r>
      <w:proofErr w:type="spellStart"/>
      <w:r w:rsidRPr="00524B1B">
        <w:rPr>
          <w:rFonts w:ascii="Sylfaen" w:hAnsi="Sylfaen"/>
        </w:rPr>
        <w:t>იმსჯელეს</w:t>
      </w:r>
      <w:proofErr w:type="spellEnd"/>
      <w:r w:rsidRPr="00524B1B">
        <w:rPr>
          <w:rFonts w:ascii="Sylfaen" w:hAnsi="Sylfaen"/>
          <w:lang w:val="ka-GE"/>
        </w:rPr>
        <w:t xml:space="preserve"> შემდეგ საკითხებზე:</w:t>
      </w:r>
    </w:p>
    <w:p w:rsidR="009A33F6" w:rsidRPr="00524B1B" w:rsidRDefault="009A33F6" w:rsidP="009A33F6">
      <w:pPr>
        <w:pStyle w:val="ListParagraph"/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Sylfaen" w:hAnsi="Sylfaen"/>
          <w:lang w:val="ka-GE"/>
        </w:rPr>
      </w:pPr>
      <w:r w:rsidRPr="00524B1B">
        <w:rPr>
          <w:rFonts w:ascii="Sylfaen" w:hAnsi="Sylfaen"/>
          <w:lang w:val="ka-GE"/>
        </w:rPr>
        <w:t>მდგრადობის საკითხებზე გამჭვირვალობის მხარდაჭერა და მდგრადი განვითარების ანგარიშგება</w:t>
      </w:r>
    </w:p>
    <w:p w:rsidR="009A33F6" w:rsidRPr="00524B1B" w:rsidRDefault="009A33F6" w:rsidP="009A33F6">
      <w:pPr>
        <w:pStyle w:val="ListParagraph"/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Sylfaen" w:hAnsi="Sylfaen"/>
          <w:lang w:val="ka-GE"/>
        </w:rPr>
      </w:pPr>
      <w:r w:rsidRPr="00524B1B">
        <w:rPr>
          <w:rFonts w:ascii="Sylfaen" w:hAnsi="Sylfaen"/>
          <w:lang w:val="ka-GE"/>
        </w:rPr>
        <w:t>კარგი კორპორატიული მმართველობის განვითარება და ორგანიზაციის საქმიანობის უარყოფითი ზეგავლენების შეფასება და მართვა (</w:t>
      </w:r>
      <w:proofErr w:type="spellStart"/>
      <w:r w:rsidRPr="00524B1B">
        <w:rPr>
          <w:rFonts w:ascii="Sylfaen" w:hAnsi="Sylfaen"/>
          <w:lang w:val="ka-GE"/>
        </w:rPr>
        <w:t>Sustainability</w:t>
      </w:r>
      <w:proofErr w:type="spellEnd"/>
      <w:r w:rsidRPr="00524B1B">
        <w:rPr>
          <w:rFonts w:ascii="Sylfaen" w:hAnsi="Sylfaen"/>
          <w:lang w:val="ka-GE"/>
        </w:rPr>
        <w:t xml:space="preserve"> </w:t>
      </w:r>
      <w:proofErr w:type="spellStart"/>
      <w:r w:rsidRPr="00524B1B">
        <w:rPr>
          <w:rFonts w:ascii="Sylfaen" w:hAnsi="Sylfaen"/>
          <w:lang w:val="ka-GE"/>
        </w:rPr>
        <w:t>due</w:t>
      </w:r>
      <w:proofErr w:type="spellEnd"/>
      <w:r w:rsidRPr="00524B1B">
        <w:rPr>
          <w:rFonts w:ascii="Sylfaen" w:hAnsi="Sylfaen"/>
          <w:lang w:val="ka-GE"/>
        </w:rPr>
        <w:t xml:space="preserve"> </w:t>
      </w:r>
      <w:proofErr w:type="spellStart"/>
      <w:r w:rsidRPr="00524B1B">
        <w:rPr>
          <w:rFonts w:ascii="Sylfaen" w:hAnsi="Sylfaen"/>
          <w:lang w:val="ka-GE"/>
        </w:rPr>
        <w:t>diligence</w:t>
      </w:r>
      <w:proofErr w:type="spellEnd"/>
      <w:r w:rsidRPr="00524B1B">
        <w:rPr>
          <w:rFonts w:ascii="Sylfaen" w:hAnsi="Sylfaen"/>
          <w:lang w:val="ka-GE"/>
        </w:rPr>
        <w:t>)</w:t>
      </w:r>
    </w:p>
    <w:p w:rsidR="009A33F6" w:rsidRPr="00524B1B" w:rsidRDefault="009A33F6" w:rsidP="009A33F6">
      <w:pPr>
        <w:pStyle w:val="ListParagraph"/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Sylfaen" w:hAnsi="Sylfaen"/>
        </w:rPr>
      </w:pPr>
      <w:r w:rsidRPr="00524B1B">
        <w:rPr>
          <w:rFonts w:ascii="Sylfaen" w:hAnsi="Sylfaen"/>
          <w:lang w:val="ka-GE"/>
        </w:rPr>
        <w:t>მწვანე ეკონომიკა და ბიზნესის წახალისება გარემოს დაცვითი პასუხისმგებლობის მიმართულებით</w:t>
      </w:r>
    </w:p>
    <w:p w:rsidR="009A33F6" w:rsidRPr="00524B1B" w:rsidRDefault="009A33F6" w:rsidP="009A33F6">
      <w:pPr>
        <w:pStyle w:val="ListParagraph"/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Sylfaen" w:hAnsi="Sylfaen"/>
          <w:lang w:val="ka-GE"/>
        </w:rPr>
      </w:pPr>
      <w:r w:rsidRPr="00524B1B">
        <w:rPr>
          <w:rFonts w:ascii="Sylfaen" w:hAnsi="Sylfaen"/>
          <w:lang w:val="ka-GE"/>
        </w:rPr>
        <w:t xml:space="preserve">კორპორაციული პასუხისმგებლობის სწავლების დანერგვა საუნივერსიტეტო სისტემაში. </w:t>
      </w:r>
    </w:p>
    <w:p w:rsidR="009A33F6" w:rsidRPr="00524B1B" w:rsidRDefault="009A33F6" w:rsidP="009A33F6">
      <w:pPr>
        <w:pStyle w:val="ListParagraph"/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Sylfaen" w:hAnsi="Sylfaen"/>
        </w:rPr>
      </w:pPr>
      <w:r w:rsidRPr="00524B1B">
        <w:rPr>
          <w:rFonts w:ascii="Sylfaen" w:hAnsi="Sylfaen"/>
          <w:lang w:val="ka-GE"/>
        </w:rPr>
        <w:t>კორპორაციული პასუხისმგებლობის დანერგვაზე პასუხისმგებელი სახელმწიფო უწყების შექმნა და საჯარო მოხელეთა ცოდნის და უნარების განვითარება CSR-ის საკითხებზე</w:t>
      </w:r>
    </w:p>
    <w:p w:rsidR="009A33F6" w:rsidRPr="00524B1B" w:rsidRDefault="009A33F6" w:rsidP="009A33F6">
      <w:pPr>
        <w:pStyle w:val="ListParagraph"/>
        <w:spacing w:after="120" w:line="276" w:lineRule="auto"/>
        <w:rPr>
          <w:rFonts w:ascii="Sylfaen" w:hAnsi="Sylfaen"/>
        </w:rPr>
      </w:pPr>
    </w:p>
    <w:p w:rsidR="009A33F6" w:rsidRPr="00524B1B" w:rsidRDefault="009A33F6" w:rsidP="00524B1B">
      <w:pPr>
        <w:spacing w:after="120" w:line="276" w:lineRule="auto"/>
        <w:rPr>
          <w:rFonts w:ascii="Sylfaen" w:hAnsi="Sylfaen"/>
        </w:rPr>
      </w:pPr>
    </w:p>
    <w:sectPr w:rsidR="009A33F6" w:rsidRPr="00524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6B6C"/>
    <w:multiLevelType w:val="hybridMultilevel"/>
    <w:tmpl w:val="5D4E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6F79"/>
    <w:multiLevelType w:val="hybridMultilevel"/>
    <w:tmpl w:val="EA66F2C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67F97"/>
    <w:multiLevelType w:val="hybridMultilevel"/>
    <w:tmpl w:val="1664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33B68"/>
    <w:multiLevelType w:val="hybridMultilevel"/>
    <w:tmpl w:val="AB4E5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71350"/>
    <w:multiLevelType w:val="hybridMultilevel"/>
    <w:tmpl w:val="2DCC6C06"/>
    <w:lvl w:ilvl="0" w:tplc="3920CA5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602A3"/>
    <w:multiLevelType w:val="hybridMultilevel"/>
    <w:tmpl w:val="A7EC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84733"/>
    <w:multiLevelType w:val="hybridMultilevel"/>
    <w:tmpl w:val="72E080B8"/>
    <w:lvl w:ilvl="0" w:tplc="891EC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A2CB2"/>
    <w:multiLevelType w:val="multilevel"/>
    <w:tmpl w:val="E280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27"/>
    <w:rsid w:val="000F1C27"/>
    <w:rsid w:val="000F2FD0"/>
    <w:rsid w:val="004A1F81"/>
    <w:rsid w:val="00524B1B"/>
    <w:rsid w:val="00764603"/>
    <w:rsid w:val="008B7A24"/>
    <w:rsid w:val="009A33F6"/>
    <w:rsid w:val="00A5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7F1BE-BC47-4D86-BA3C-BC08A241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FD0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A52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FD0"/>
    <w:pPr>
      <w:ind w:left="720"/>
      <w:contextualSpacing/>
    </w:pPr>
  </w:style>
  <w:style w:type="character" w:customStyle="1" w:styleId="ky2igmncmogjharherah">
    <w:name w:val="ky2igmncmogjharherah"/>
    <w:basedOn w:val="DefaultParagraphFont"/>
    <w:rsid w:val="000F2FD0"/>
  </w:style>
  <w:style w:type="character" w:customStyle="1" w:styleId="Heading1Char">
    <w:name w:val="Heading 1 Char"/>
    <w:basedOn w:val="DefaultParagraphFont"/>
    <w:link w:val="Heading1"/>
    <w:uiPriority w:val="9"/>
    <w:rsid w:val="00A527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5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DefaultParagraphFont"/>
    <w:rsid w:val="00A5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2023-10-31T19:47:00Z</dcterms:created>
  <dcterms:modified xsi:type="dcterms:W3CDTF">2023-11-01T11:06:00Z</dcterms:modified>
</cp:coreProperties>
</file>